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7B46" w14:textId="47B31D6D" w:rsidR="00F93238" w:rsidRDefault="00F93238" w:rsidP="00F93238">
      <w:pPr>
        <w:jc w:val="center"/>
      </w:pPr>
      <w:r>
        <w:rPr>
          <w:noProof/>
        </w:rPr>
        <w:drawing>
          <wp:inline distT="0" distB="0" distL="0" distR="0" wp14:anchorId="3D7CB0DF" wp14:editId="2E3EEEB0">
            <wp:extent cx="1511300" cy="948276"/>
            <wp:effectExtent l="0" t="0" r="0" b="0"/>
            <wp:docPr id="145603047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030473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55" cy="95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074A" w14:textId="2E7E6751" w:rsidR="00F93238" w:rsidRDefault="00F93238">
      <w:r w:rsidRPr="00F93238">
        <w:t xml:space="preserve">Thank you for your future gift commitment to </w:t>
      </w:r>
      <w:r>
        <w:t>Ocean Wise Conservation Association</w:t>
      </w:r>
      <w:r w:rsidRPr="00F93238">
        <w:t xml:space="preserve">. </w:t>
      </w:r>
    </w:p>
    <w:p w14:paraId="18172F70" w14:textId="77777777" w:rsidR="00F93238" w:rsidRDefault="00F93238">
      <w:r>
        <w:t>Ocean Wise Legacy Circle</w:t>
      </w:r>
      <w:r w:rsidRPr="00F93238">
        <w:t xml:space="preserve"> recognizes donors like you who have indicated to us that you have remembered </w:t>
      </w:r>
      <w:r>
        <w:t>Ocean Wise</w:t>
      </w:r>
      <w:r w:rsidRPr="00F93238">
        <w:t xml:space="preserve"> in your Will, Trust or other Estate Plans. </w:t>
      </w:r>
    </w:p>
    <w:p w14:paraId="6DD6A9FC" w14:textId="77777777" w:rsidR="00F93238" w:rsidRDefault="00F93238">
      <w:r w:rsidRPr="00F93238">
        <w:t xml:space="preserve">Members of this very special group receive exclusive opportunities for recognition and involvement </w:t>
      </w:r>
      <w:r>
        <w:t>in our conservation efforts</w:t>
      </w:r>
      <w:r w:rsidRPr="00F93238">
        <w:t xml:space="preserve">. However, the most important benefit of </w:t>
      </w:r>
      <w:r>
        <w:t>the Ocean Wise Legacy Circle</w:t>
      </w:r>
      <w:r w:rsidRPr="00F93238">
        <w:t xml:space="preserve"> is the secure knowledge that your generous gift will ensure your support for </w:t>
      </w:r>
      <w:r>
        <w:t>direct ocean impact</w:t>
      </w:r>
      <w:r w:rsidRPr="00F93238">
        <w:t xml:space="preserve"> lives on. </w:t>
      </w:r>
    </w:p>
    <w:p w14:paraId="5F8A473B" w14:textId="77777777" w:rsidR="00F93238" w:rsidRDefault="00F93238">
      <w:r>
        <w:t>Ocean Wise Legacy Circle</w:t>
      </w:r>
      <w:r w:rsidRPr="00F93238">
        <w:t xml:space="preserve"> members are entitled to: </w:t>
      </w:r>
    </w:p>
    <w:p w14:paraId="5E7C0B28" w14:textId="20F977D6" w:rsidR="00F93238" w:rsidRDefault="00F93238" w:rsidP="00F93238">
      <w:pPr>
        <w:pStyle w:val="ListParagraph"/>
        <w:numPr>
          <w:ilvl w:val="0"/>
          <w:numId w:val="2"/>
        </w:numPr>
      </w:pPr>
      <w:r w:rsidRPr="00F93238">
        <w:t xml:space="preserve">Recognition on </w:t>
      </w:r>
      <w:r>
        <w:t xml:space="preserve">our virtual </w:t>
      </w:r>
      <w:r w:rsidRPr="00F93238">
        <w:t xml:space="preserve">Donor Wall </w:t>
      </w:r>
    </w:p>
    <w:p w14:paraId="5881F178" w14:textId="34FFAFD5" w:rsidR="00F93238" w:rsidRDefault="00F93238" w:rsidP="00F93238">
      <w:pPr>
        <w:pStyle w:val="ListParagraph"/>
        <w:numPr>
          <w:ilvl w:val="0"/>
          <w:numId w:val="2"/>
        </w:numPr>
      </w:pPr>
      <w:r w:rsidRPr="00F93238">
        <w:t xml:space="preserve">Invitations to </w:t>
      </w:r>
      <w:r>
        <w:t>special event</w:t>
      </w:r>
    </w:p>
    <w:p w14:paraId="5187196B" w14:textId="01342371" w:rsidR="00F93238" w:rsidRDefault="00F93238" w:rsidP="00F93238">
      <w:pPr>
        <w:pStyle w:val="ListParagraph"/>
        <w:numPr>
          <w:ilvl w:val="0"/>
          <w:numId w:val="2"/>
        </w:numPr>
      </w:pPr>
      <w:r w:rsidRPr="00F93238">
        <w:t xml:space="preserve">Receive our newsletter </w:t>
      </w:r>
      <w:r>
        <w:t>and annual report</w:t>
      </w:r>
    </w:p>
    <w:p w14:paraId="0D1D4B67" w14:textId="77777777" w:rsidR="00F93238" w:rsidRDefault="00F93238">
      <w:r w:rsidRPr="00F93238">
        <w:rPr>
          <w:rFonts w:ascii="Segoe UI Symbol" w:hAnsi="Segoe UI Symbol" w:cs="Segoe UI Symbol"/>
        </w:rPr>
        <w:t>❑</w:t>
      </w:r>
      <w:r w:rsidRPr="00F93238">
        <w:t xml:space="preserve"> For the purposes of donor recognition, please acknowledge this gift in the name(s) of: </w:t>
      </w:r>
      <w:r w:rsidRPr="00F93238">
        <w:rPr>
          <w:sz w:val="32"/>
          <w:szCs w:val="32"/>
        </w:rPr>
        <w:t>_______________________________________________________________</w:t>
      </w:r>
      <w:r>
        <w:br/>
      </w:r>
      <w:r w:rsidRPr="00F93238">
        <w:rPr>
          <w:rFonts w:ascii="Segoe UI Symbol" w:hAnsi="Segoe UI Symbol" w:cs="Segoe UI Symbol"/>
        </w:rPr>
        <w:t>❑</w:t>
      </w:r>
      <w:r w:rsidRPr="00F93238">
        <w:t xml:space="preserve"> I/We wish to remain anonymous. (You will still receive invitations to events and our newsletter.) </w:t>
      </w:r>
    </w:p>
    <w:p w14:paraId="0657E5C7" w14:textId="4DEBDD20" w:rsidR="00F93238" w:rsidRDefault="00F93238" w:rsidP="00DF7C63">
      <w:pPr>
        <w:tabs>
          <w:tab w:val="left" w:pos="3544"/>
          <w:tab w:val="left" w:pos="6096"/>
        </w:tabs>
      </w:pPr>
      <w:r w:rsidRPr="00F93238">
        <w:t xml:space="preserve">Please provide the following information: </w:t>
      </w:r>
      <w:r w:rsidRPr="00F93238">
        <w:rPr>
          <w:sz w:val="32"/>
          <w:szCs w:val="32"/>
        </w:rPr>
        <w:t>_______________________________________________________________</w:t>
      </w:r>
      <w:r w:rsidR="00DF7C63">
        <w:rPr>
          <w:sz w:val="32"/>
          <w:szCs w:val="32"/>
        </w:rPr>
        <w:br/>
      </w:r>
      <w:r w:rsidRPr="00F93238">
        <w:t xml:space="preserve">Name </w:t>
      </w:r>
      <w:r>
        <w:tab/>
      </w:r>
      <w:r w:rsidR="00DF7C63">
        <w:tab/>
      </w:r>
      <w:proofErr w:type="spellStart"/>
      <w:r w:rsidRPr="00F93238">
        <w:t>Name</w:t>
      </w:r>
      <w:proofErr w:type="spellEnd"/>
      <w:r w:rsidRPr="00F93238">
        <w:t xml:space="preserve"> of spouse (if applicable)</w:t>
      </w:r>
      <w:r>
        <w:t xml:space="preserve"> </w:t>
      </w:r>
      <w:r>
        <w:br/>
      </w:r>
      <w:r w:rsidRPr="00F93238">
        <w:rPr>
          <w:sz w:val="32"/>
          <w:szCs w:val="32"/>
        </w:rPr>
        <w:t>_______________________________________________________________</w:t>
      </w:r>
      <w:r w:rsidR="00DF7C63">
        <w:br/>
      </w:r>
      <w:r w:rsidRPr="00F93238">
        <w:t xml:space="preserve">Address </w:t>
      </w:r>
      <w:r w:rsidR="00DF7C63">
        <w:tab/>
      </w:r>
      <w:r w:rsidRPr="00F93238">
        <w:t xml:space="preserve">City, Province </w:t>
      </w:r>
      <w:r>
        <w:tab/>
      </w:r>
      <w:r>
        <w:tab/>
      </w:r>
      <w:r w:rsidRPr="00F93238">
        <w:t xml:space="preserve">Postal Code </w:t>
      </w:r>
      <w:r w:rsidRPr="00F93238">
        <w:rPr>
          <w:sz w:val="32"/>
          <w:szCs w:val="32"/>
        </w:rPr>
        <w:t>_______________________________________________________________</w:t>
      </w:r>
      <w:r w:rsidRPr="00F93238">
        <w:t xml:space="preserve"> Preferred Phone # </w:t>
      </w:r>
      <w:r>
        <w:tab/>
      </w:r>
      <w:r>
        <w:tab/>
      </w:r>
      <w:r w:rsidRPr="00F93238">
        <w:t xml:space="preserve">Email </w:t>
      </w:r>
    </w:p>
    <w:p w14:paraId="04BBE63E" w14:textId="77777777" w:rsidR="00F93238" w:rsidRDefault="00F93238" w:rsidP="00F93238">
      <w:pPr>
        <w:tabs>
          <w:tab w:val="left" w:pos="3686"/>
          <w:tab w:val="left" w:pos="5529"/>
          <w:tab w:val="left" w:pos="7088"/>
        </w:tabs>
      </w:pPr>
      <w:r w:rsidRPr="00F93238">
        <w:t>What is your birthday? ________ /____________/___________ day month year</w:t>
      </w:r>
    </w:p>
    <w:p w14:paraId="3D61CCB6" w14:textId="77777777" w:rsidR="00F93238" w:rsidRDefault="00F93238" w:rsidP="00F93238">
      <w:pPr>
        <w:tabs>
          <w:tab w:val="left" w:pos="3686"/>
          <w:tab w:val="left" w:pos="5529"/>
          <w:tab w:val="left" w:pos="7088"/>
        </w:tabs>
      </w:pPr>
    </w:p>
    <w:p w14:paraId="4414093F" w14:textId="77777777" w:rsidR="00DF7C63" w:rsidRDefault="00F93238" w:rsidP="00F93238">
      <w:pPr>
        <w:tabs>
          <w:tab w:val="left" w:pos="3686"/>
          <w:tab w:val="left" w:pos="5529"/>
          <w:tab w:val="left" w:pos="7088"/>
        </w:tabs>
      </w:pPr>
      <w:r w:rsidRPr="00F93238">
        <w:t xml:space="preserve"> I/We confirm the following planned gift to </w:t>
      </w:r>
      <w:r>
        <w:t>Ocean Wise</w:t>
      </w:r>
      <w:r w:rsidRPr="00F93238">
        <w:t xml:space="preserve">: (Optional) </w:t>
      </w:r>
      <w:r>
        <w:br/>
      </w:r>
      <w:r w:rsidRPr="00F93238">
        <w:rPr>
          <w:rFonts w:ascii="Segoe UI Symbol" w:hAnsi="Segoe UI Symbol" w:cs="Segoe UI Symbol"/>
        </w:rPr>
        <w:t>❑</w:t>
      </w:r>
      <w:r w:rsidRPr="00F93238">
        <w:t xml:space="preserve"> Bequest in my/our will(s) in the amount of $ ____________ or _____% of the residue </w:t>
      </w:r>
      <w:r>
        <w:br/>
      </w:r>
      <w:r w:rsidRPr="00F93238">
        <w:rPr>
          <w:rFonts w:ascii="Segoe UI Symbol" w:hAnsi="Segoe UI Symbol" w:cs="Segoe UI Symbol"/>
        </w:rPr>
        <w:t>❑</w:t>
      </w:r>
      <w:r w:rsidRPr="00F93238">
        <w:t xml:space="preserve"> Beneficiary of a life insurance policy with a value of $ ____________ </w:t>
      </w:r>
      <w:r>
        <w:br/>
      </w:r>
      <w:r w:rsidRPr="00F93238">
        <w:rPr>
          <w:rFonts w:ascii="Segoe UI Symbol" w:hAnsi="Segoe UI Symbol" w:cs="Segoe UI Symbol"/>
        </w:rPr>
        <w:t>❑</w:t>
      </w:r>
      <w:r w:rsidRPr="00F93238">
        <w:t xml:space="preserve"> Beneficiary of _____ % of my RRIF/RRSP proceeds </w:t>
      </w:r>
    </w:p>
    <w:p w14:paraId="497411B7" w14:textId="77777777" w:rsidR="00DF7C63" w:rsidRDefault="00DF7C63" w:rsidP="00F93238">
      <w:pPr>
        <w:tabs>
          <w:tab w:val="left" w:pos="3686"/>
          <w:tab w:val="left" w:pos="5529"/>
          <w:tab w:val="left" w:pos="7088"/>
        </w:tabs>
      </w:pPr>
      <w:r>
        <w:t xml:space="preserve">Please note this is not a legal document. </w:t>
      </w:r>
    </w:p>
    <w:p w14:paraId="31F4E303" w14:textId="04D867C9" w:rsidR="00DF7C63" w:rsidRDefault="00F93238" w:rsidP="00F93238">
      <w:pPr>
        <w:tabs>
          <w:tab w:val="left" w:pos="3686"/>
          <w:tab w:val="left" w:pos="5529"/>
          <w:tab w:val="left" w:pos="7088"/>
        </w:tabs>
      </w:pPr>
      <w:r w:rsidRPr="00F93238">
        <w:t xml:space="preserve">Please return this form in confidence to: </w:t>
      </w:r>
      <w:r>
        <w:t>Danielle Gibb</w:t>
      </w:r>
      <w:r w:rsidRPr="00F93238">
        <w:t>, Director, Philanthropy</w:t>
      </w:r>
      <w:r>
        <w:t xml:space="preserve"> &amp; Partnerships, Ocean Wise via email at </w:t>
      </w:r>
      <w:hyperlink r:id="rId6" w:history="1">
        <w:r w:rsidR="00DF7C63" w:rsidRPr="00D45581">
          <w:rPr>
            <w:rStyle w:val="Hyperlink"/>
          </w:rPr>
          <w:t>Danielle.Gibb@ocean.org</w:t>
        </w:r>
      </w:hyperlink>
      <w:r w:rsidR="00DF7C63">
        <w:t>.</w:t>
      </w:r>
    </w:p>
    <w:p w14:paraId="426CDF88" w14:textId="08BC200E" w:rsidR="004D1ED8" w:rsidRDefault="004D1ED8" w:rsidP="00F93238">
      <w:pPr>
        <w:tabs>
          <w:tab w:val="left" w:pos="3686"/>
          <w:tab w:val="left" w:pos="5529"/>
          <w:tab w:val="left" w:pos="7088"/>
        </w:tabs>
      </w:pPr>
    </w:p>
    <w:sectPr w:rsidR="004D1ED8" w:rsidSect="00DF7C63">
      <w:pgSz w:w="12240" w:h="15840"/>
      <w:pgMar w:top="426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C64"/>
    <w:multiLevelType w:val="hybridMultilevel"/>
    <w:tmpl w:val="203E56F2"/>
    <w:lvl w:ilvl="0" w:tplc="DC7AC5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1EAA"/>
    <w:multiLevelType w:val="hybridMultilevel"/>
    <w:tmpl w:val="24A40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279780">
    <w:abstractNumId w:val="1"/>
  </w:num>
  <w:num w:numId="2" w16cid:durableId="77498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38"/>
    <w:rsid w:val="000077FA"/>
    <w:rsid w:val="002D175A"/>
    <w:rsid w:val="004D1ED8"/>
    <w:rsid w:val="00DF7C63"/>
    <w:rsid w:val="00F93238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E392"/>
  <w15:chartTrackingRefBased/>
  <w15:docId w15:val="{07D106C6-5C93-4FE6-8B77-5EAFEBD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2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C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le.Gibb@ocean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EF92F5A0F3044B05B4C05DB75C697" ma:contentTypeVersion="21" ma:contentTypeDescription="Create a new document." ma:contentTypeScope="" ma:versionID="04fbe70d2dec1912fa91ea8fc5d5cf7f">
  <xsd:schema xmlns:xsd="http://www.w3.org/2001/XMLSchema" xmlns:xs="http://www.w3.org/2001/XMLSchema" xmlns:p="http://schemas.microsoft.com/office/2006/metadata/properties" xmlns:ns1="http://schemas.microsoft.com/sharepoint/v3" xmlns:ns2="9d8b809a-0f86-49c9-9fe9-9b082c8bf181" xmlns:ns3="f9a30b66-eae8-4284-80ec-986345b16098" targetNamespace="http://schemas.microsoft.com/office/2006/metadata/properties" ma:root="true" ma:fieldsID="085a63af43795f65626ab3092aa478fe" ns1:_="" ns2:_="" ns3:_="">
    <xsd:import namespace="http://schemas.microsoft.com/sharepoint/v3"/>
    <xsd:import namespace="9d8b809a-0f86-49c9-9fe9-9b082c8bf181"/>
    <xsd:import namespace="f9a30b66-eae8-4284-80ec-986345b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b809a-0f86-49c9-9fe9-9b082c8bf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1dfbad-1af5-4993-808a-e4866a98c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30b66-eae8-4284-80ec-986345b1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655bed-929b-495c-b864-c4b6f4e4be19}" ma:internalName="TaxCatchAll" ma:showField="CatchAllData" ma:web="f9a30b66-eae8-4284-80ec-986345b16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d8b809a-0f86-49c9-9fe9-9b082c8bf181">
      <Terms xmlns="http://schemas.microsoft.com/office/infopath/2007/PartnerControls"/>
    </lcf76f155ced4ddcb4097134ff3c332f>
    <_ip_UnifiedCompliancePolicyProperties xmlns="http://schemas.microsoft.com/sharepoint/v3" xsi:nil="true"/>
    <TaxCatchAll xmlns="f9a30b66-eae8-4284-80ec-986345b16098" xsi:nil="true"/>
  </documentManagement>
</p:properties>
</file>

<file path=customXml/itemProps1.xml><?xml version="1.0" encoding="utf-8"?>
<ds:datastoreItem xmlns:ds="http://schemas.openxmlformats.org/officeDocument/2006/customXml" ds:itemID="{B884A979-A6EA-46A6-81D7-35D681771C43}"/>
</file>

<file path=customXml/itemProps2.xml><?xml version="1.0" encoding="utf-8"?>
<ds:datastoreItem xmlns:ds="http://schemas.openxmlformats.org/officeDocument/2006/customXml" ds:itemID="{AC7D65C9-C815-419A-9268-CC4F05F96E05}"/>
</file>

<file path=customXml/itemProps3.xml><?xml version="1.0" encoding="utf-8"?>
<ds:datastoreItem xmlns:ds="http://schemas.openxmlformats.org/officeDocument/2006/customXml" ds:itemID="{DD9D3104-306C-4BF6-A50E-78B89059C7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206</Words>
  <Characters>1678</Characters>
  <Application>Microsoft Office Word</Application>
  <DocSecurity>0</DocSecurity>
  <Lines>27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Gibb</dc:creator>
  <cp:keywords/>
  <dc:description/>
  <cp:lastModifiedBy>Danielle Gibb</cp:lastModifiedBy>
  <cp:revision>1</cp:revision>
  <dcterms:created xsi:type="dcterms:W3CDTF">2025-12-08T19:05:00Z</dcterms:created>
  <dcterms:modified xsi:type="dcterms:W3CDTF">2025-12-08T19:17:00Z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21c2a6-1cc4-4872-943b-73c76ae7ed13_Enabled">
    <vt:lpwstr>true</vt:lpwstr>
  </property>
  <property fmtid="{D5CDD505-2E9C-101B-9397-08002B2CF9AE}" pid="3" name="MSIP_Label_4621c2a6-1cc4-4872-943b-73c76ae7ed13_SetDate">
    <vt:lpwstr>2025-12-08T19:17:38Z</vt:lpwstr>
  </property>
  <property fmtid="{D5CDD505-2E9C-101B-9397-08002B2CF9AE}" pid="4" name="MSIP_Label_4621c2a6-1cc4-4872-943b-73c76ae7ed13_Method">
    <vt:lpwstr>Standard</vt:lpwstr>
  </property>
  <property fmtid="{D5CDD505-2E9C-101B-9397-08002B2CF9AE}" pid="5" name="MSIP_Label_4621c2a6-1cc4-4872-943b-73c76ae7ed13_Name">
    <vt:lpwstr>defa4170-0d19-0005-0004-bc88714345d2</vt:lpwstr>
  </property>
  <property fmtid="{D5CDD505-2E9C-101B-9397-08002B2CF9AE}" pid="6" name="MSIP_Label_4621c2a6-1cc4-4872-943b-73c76ae7ed13_SiteId">
    <vt:lpwstr>69950eb0-a83a-4aaa-99f2-6aca55abe096</vt:lpwstr>
  </property>
  <property fmtid="{D5CDD505-2E9C-101B-9397-08002B2CF9AE}" pid="7" name="MSIP_Label_4621c2a6-1cc4-4872-943b-73c76ae7ed13_ActionId">
    <vt:lpwstr>553816f8-3ed2-4c13-a84e-e534ad2863ea</vt:lpwstr>
  </property>
  <property fmtid="{D5CDD505-2E9C-101B-9397-08002B2CF9AE}" pid="8" name="MSIP_Label_4621c2a6-1cc4-4872-943b-73c76ae7ed13_ContentBits">
    <vt:lpwstr>0</vt:lpwstr>
  </property>
  <property fmtid="{D5CDD505-2E9C-101B-9397-08002B2CF9AE}" pid="9" name="MSIP_Label_4621c2a6-1cc4-4872-943b-73c76ae7ed13_Tag">
    <vt:lpwstr>10, 3, 0, 1</vt:lpwstr>
  </property>
  <property fmtid="{D5CDD505-2E9C-101B-9397-08002B2CF9AE}" pid="10" name="ContentTypeId">
    <vt:lpwstr>0x010100DF9EF92F5A0F3044B05B4C05DB75C697</vt:lpwstr>
  </property>
</Properties>
</file>